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6" w:rsidRPr="001F2E49" w:rsidRDefault="001356C6" w:rsidP="001356C6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0823636" r:id="rId6"/>
        </w:object>
      </w:r>
    </w:p>
    <w:tbl>
      <w:tblPr>
        <w:tblW w:w="9018" w:type="dxa"/>
        <w:tblInd w:w="108" w:type="dxa"/>
        <w:tblLayout w:type="fixed"/>
        <w:tblLook w:val="0000"/>
      </w:tblPr>
      <w:tblGrid>
        <w:gridCol w:w="9018"/>
      </w:tblGrid>
      <w:tr w:rsidR="001356C6" w:rsidRPr="001F2E49" w:rsidTr="00A27534">
        <w:trPr>
          <w:trHeight w:val="1837"/>
        </w:trPr>
        <w:tc>
          <w:tcPr>
            <w:tcW w:w="90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56C6" w:rsidRPr="001F2E49" w:rsidRDefault="001356C6" w:rsidP="00A27534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1356C6" w:rsidRPr="001F2E49" w:rsidRDefault="001356C6" w:rsidP="00A27534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1356C6" w:rsidRPr="001F2E49" w:rsidRDefault="001356C6" w:rsidP="00A27534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1356C6" w:rsidRPr="001F2E49" w:rsidRDefault="001356C6" w:rsidP="00A27534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1356C6" w:rsidRPr="001F2E49" w:rsidRDefault="001356C6" w:rsidP="00A2753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356C6" w:rsidRPr="001F2E49" w:rsidRDefault="001356C6" w:rsidP="001356C6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</w:t>
      </w:r>
      <w:r w:rsidRPr="00A13E70">
        <w:rPr>
          <w:sz w:val="24"/>
          <w:szCs w:val="24"/>
          <w:lang w:val="uk-UA"/>
        </w:rPr>
        <w:t>_</w:t>
      </w:r>
      <w:r w:rsidR="00FA1AAC">
        <w:rPr>
          <w:sz w:val="24"/>
          <w:szCs w:val="24"/>
          <w:lang w:val="uk-UA"/>
        </w:rPr>
        <w:t>21</w:t>
      </w:r>
      <w:r w:rsidRPr="00A13E70">
        <w:rPr>
          <w:sz w:val="24"/>
          <w:szCs w:val="24"/>
          <w:lang w:val="uk-UA"/>
        </w:rPr>
        <w:t>_</w:t>
      </w:r>
      <w:r w:rsidRPr="001F2E49">
        <w:rPr>
          <w:sz w:val="24"/>
          <w:szCs w:val="24"/>
          <w:lang w:val="uk-UA"/>
        </w:rPr>
        <w:t xml:space="preserve">_” </w:t>
      </w:r>
      <w:r w:rsidRPr="00AD3A07">
        <w:rPr>
          <w:sz w:val="24"/>
          <w:szCs w:val="24"/>
          <w:lang w:val="uk-UA"/>
        </w:rPr>
        <w:t>_</w:t>
      </w:r>
      <w:r w:rsidRPr="00A13E70">
        <w:rPr>
          <w:sz w:val="24"/>
          <w:szCs w:val="24"/>
          <w:lang w:val="uk-UA"/>
        </w:rPr>
        <w:t>___</w:t>
      </w:r>
      <w:r w:rsidR="00FA1AAC">
        <w:rPr>
          <w:sz w:val="24"/>
          <w:szCs w:val="24"/>
          <w:lang w:val="uk-UA"/>
        </w:rPr>
        <w:t>02</w:t>
      </w:r>
      <w:r w:rsidRPr="00A13E70">
        <w:rPr>
          <w:sz w:val="24"/>
          <w:szCs w:val="24"/>
          <w:lang w:val="uk-UA"/>
        </w:rPr>
        <w:t>____</w:t>
      </w:r>
      <w:r w:rsidRPr="001F2E49">
        <w:rPr>
          <w:sz w:val="24"/>
          <w:szCs w:val="24"/>
          <w:lang w:val="uk-UA"/>
        </w:rPr>
        <w:t>__ 201</w:t>
      </w:r>
      <w:r>
        <w:rPr>
          <w:sz w:val="24"/>
          <w:szCs w:val="24"/>
          <w:lang w:val="uk-UA"/>
        </w:rPr>
        <w:t>8</w:t>
      </w:r>
      <w:r w:rsidRPr="001F2E49">
        <w:rPr>
          <w:sz w:val="24"/>
          <w:szCs w:val="24"/>
          <w:lang w:val="uk-UA"/>
        </w:rPr>
        <w:t xml:space="preserve">   №  _</w:t>
      </w:r>
      <w:r w:rsidR="00FA1AAC">
        <w:rPr>
          <w:sz w:val="24"/>
          <w:szCs w:val="24"/>
          <w:lang w:val="uk-UA"/>
        </w:rPr>
        <w:t>37</w:t>
      </w:r>
      <w:r w:rsidRPr="00A13E70"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356C6" w:rsidRDefault="001356C6" w:rsidP="001356C6">
      <w:pPr>
        <w:ind w:right="4467"/>
        <w:jc w:val="both"/>
        <w:rPr>
          <w:sz w:val="24"/>
          <w:szCs w:val="24"/>
          <w:lang w:val="uk-UA"/>
        </w:rPr>
      </w:pPr>
    </w:p>
    <w:p w:rsidR="001356C6" w:rsidRPr="004C2D34" w:rsidRDefault="001356C6" w:rsidP="001356C6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встановлення тарифів</w:t>
      </w:r>
      <w:r w:rsidRPr="004C2D34">
        <w:rPr>
          <w:sz w:val="24"/>
          <w:szCs w:val="24"/>
          <w:lang w:val="uk-UA"/>
        </w:rPr>
        <w:t xml:space="preserve"> на послуги з вивезення</w:t>
      </w:r>
      <w:r>
        <w:rPr>
          <w:sz w:val="24"/>
          <w:szCs w:val="24"/>
          <w:lang w:val="uk-UA"/>
        </w:rPr>
        <w:t xml:space="preserve"> </w:t>
      </w:r>
      <w:r w:rsidRPr="004C2D34">
        <w:rPr>
          <w:sz w:val="24"/>
          <w:szCs w:val="24"/>
          <w:lang w:val="uk-UA"/>
        </w:rPr>
        <w:t>побутових відходів, які нада</w:t>
      </w:r>
      <w:r>
        <w:rPr>
          <w:sz w:val="24"/>
          <w:szCs w:val="24"/>
          <w:lang w:val="uk-UA"/>
        </w:rPr>
        <w:t xml:space="preserve">є </w:t>
      </w:r>
      <w:r w:rsidRPr="004C2D34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е</w:t>
      </w:r>
      <w:r w:rsidRPr="004C2D34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</w:t>
      </w:r>
      <w:r w:rsidRPr="004C2D34">
        <w:rPr>
          <w:sz w:val="24"/>
          <w:szCs w:val="24"/>
          <w:lang w:val="uk-UA"/>
        </w:rPr>
        <w:t xml:space="preserve"> «Житлово-експлуатаційне об'єднання»</w:t>
      </w:r>
      <w:r>
        <w:rPr>
          <w:sz w:val="24"/>
          <w:szCs w:val="24"/>
          <w:lang w:val="uk-UA"/>
        </w:rPr>
        <w:t xml:space="preserve"> </w:t>
      </w:r>
    </w:p>
    <w:p w:rsidR="001356C6" w:rsidRDefault="001356C6" w:rsidP="001356C6">
      <w:pPr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 w:rsidRPr="00D108D0">
        <w:rPr>
          <w:sz w:val="24"/>
          <w:szCs w:val="24"/>
          <w:lang w:val="uk-UA"/>
        </w:rPr>
        <w:tab/>
        <w:t xml:space="preserve">Керуючись пп. 2 п. «а» ст. 28 Закону України «Про місцеве самоврядування в Україні», відповідно до Законів України «Про житлово – комунальні послуги», «Про відходи», постанови Кабінету Міністрів України від 26.07.2006 № 1010 «Про затвердження порядку формування тарифів на послуги з вивезення побутових відходів», враховуючи </w:t>
      </w:r>
      <w:r w:rsidRPr="00D108D0">
        <w:rPr>
          <w:sz w:val="24"/>
          <w:szCs w:val="24"/>
          <w:shd w:val="clear" w:color="auto" w:fill="FFFFFF"/>
          <w:lang w:val="uk-UA"/>
        </w:rPr>
        <w:t>інвестиційн</w:t>
      </w:r>
      <w:r>
        <w:rPr>
          <w:sz w:val="24"/>
          <w:szCs w:val="24"/>
          <w:shd w:val="clear" w:color="auto" w:fill="FFFFFF"/>
          <w:lang w:val="uk-UA"/>
        </w:rPr>
        <w:t xml:space="preserve">у </w:t>
      </w:r>
      <w:r w:rsidRPr="00D108D0">
        <w:rPr>
          <w:sz w:val="24"/>
          <w:szCs w:val="24"/>
          <w:shd w:val="clear" w:color="auto" w:fill="FFFFFF"/>
          <w:lang w:val="uk-UA"/>
        </w:rPr>
        <w:t>програм</w:t>
      </w:r>
      <w:r>
        <w:rPr>
          <w:sz w:val="24"/>
          <w:szCs w:val="24"/>
          <w:shd w:val="clear" w:color="auto" w:fill="FFFFFF"/>
          <w:lang w:val="uk-UA"/>
        </w:rPr>
        <w:t>у</w:t>
      </w:r>
      <w:r w:rsidRPr="00D108D0">
        <w:rPr>
          <w:sz w:val="24"/>
          <w:szCs w:val="24"/>
          <w:shd w:val="clear" w:color="auto" w:fill="FFFFFF"/>
          <w:lang w:val="uk-UA"/>
        </w:rPr>
        <w:t xml:space="preserve"> комунального підприємства «Житлово-експлуатаційне об’єднання» у сфері поводження з побутовими відходами у м. Южноукраїнську на 2015-2019 роки», затвердженої  </w:t>
      </w:r>
      <w:r w:rsidRPr="00D108D0">
        <w:rPr>
          <w:sz w:val="24"/>
          <w:szCs w:val="24"/>
          <w:lang w:val="uk-UA"/>
        </w:rPr>
        <w:t xml:space="preserve">рішенням Южноукраїнської міської ради від 25.12.2014 № 1426, розглянувши звернення комунального підприємства «Житлово-експлуатаційне об’єднання» (далі – </w:t>
      </w:r>
      <w:proofErr w:type="spellStart"/>
      <w:r w:rsidRPr="00D108D0">
        <w:rPr>
          <w:sz w:val="24"/>
          <w:szCs w:val="24"/>
          <w:lang w:val="uk-UA"/>
        </w:rPr>
        <w:t>КП</w:t>
      </w:r>
      <w:proofErr w:type="spellEnd"/>
      <w:r w:rsidRPr="00D108D0">
        <w:rPr>
          <w:sz w:val="24"/>
          <w:szCs w:val="24"/>
          <w:lang w:val="uk-UA"/>
        </w:rPr>
        <w:t xml:space="preserve"> ЖЕО) </w:t>
      </w:r>
      <w:r>
        <w:rPr>
          <w:sz w:val="24"/>
          <w:szCs w:val="24"/>
          <w:lang w:val="uk-UA"/>
        </w:rPr>
        <w:t xml:space="preserve">                         </w:t>
      </w:r>
      <w:r w:rsidRPr="00D108D0">
        <w:rPr>
          <w:sz w:val="24"/>
          <w:szCs w:val="24"/>
          <w:lang w:val="uk-UA"/>
        </w:rPr>
        <w:t xml:space="preserve"> від 31.08.2017 № 1851, від 20.11.2017  № 2481 щодо встановлення тарифів на послуги з вивезення побутових відходів (додаються), виконавчий комітет Южноукраїнської міської ради</w:t>
      </w:r>
    </w:p>
    <w:p w:rsidR="001356C6" w:rsidRPr="00D108D0" w:rsidRDefault="001356C6" w:rsidP="001356C6">
      <w:pPr>
        <w:ind w:firstLine="360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firstLine="360"/>
        <w:jc w:val="center"/>
        <w:rPr>
          <w:sz w:val="24"/>
          <w:szCs w:val="24"/>
          <w:lang w:val="uk-UA"/>
        </w:rPr>
      </w:pPr>
      <w:r w:rsidRPr="00D108D0">
        <w:rPr>
          <w:sz w:val="24"/>
          <w:szCs w:val="24"/>
          <w:lang w:val="uk-UA"/>
        </w:rPr>
        <w:t>ВИРІШИВ:</w:t>
      </w:r>
    </w:p>
    <w:p w:rsidR="001356C6" w:rsidRPr="00D108D0" w:rsidRDefault="001356C6" w:rsidP="001356C6">
      <w:pPr>
        <w:ind w:firstLine="360"/>
        <w:jc w:val="center"/>
        <w:rPr>
          <w:sz w:val="24"/>
          <w:szCs w:val="24"/>
          <w:lang w:val="uk-UA"/>
        </w:rPr>
      </w:pPr>
    </w:p>
    <w:p w:rsidR="001356C6" w:rsidRPr="00D108D0" w:rsidRDefault="001356C6" w:rsidP="001356C6">
      <w:pPr>
        <w:numPr>
          <w:ilvl w:val="0"/>
          <w:numId w:val="1"/>
        </w:numPr>
        <w:tabs>
          <w:tab w:val="left" w:pos="720"/>
        </w:tabs>
        <w:ind w:left="0" w:firstLine="426"/>
        <w:jc w:val="both"/>
        <w:rPr>
          <w:sz w:val="24"/>
          <w:szCs w:val="24"/>
          <w:lang w:val="uk-UA"/>
        </w:rPr>
      </w:pPr>
      <w:r w:rsidRPr="00D108D0">
        <w:rPr>
          <w:sz w:val="24"/>
          <w:szCs w:val="24"/>
          <w:lang w:val="uk-UA"/>
        </w:rPr>
        <w:t xml:space="preserve">Встановити тарифи для підприємств, установ, організацій та фізичних осіб - підприємців на послуги з вивезення побутових відходів, які надає </w:t>
      </w:r>
      <w:proofErr w:type="spellStart"/>
      <w:r w:rsidRPr="00D108D0">
        <w:rPr>
          <w:sz w:val="24"/>
          <w:szCs w:val="24"/>
          <w:lang w:val="uk-UA"/>
        </w:rPr>
        <w:t>КП</w:t>
      </w:r>
      <w:proofErr w:type="spellEnd"/>
      <w:r w:rsidRPr="00D108D0">
        <w:rPr>
          <w:sz w:val="24"/>
          <w:szCs w:val="24"/>
          <w:lang w:val="uk-UA"/>
        </w:rPr>
        <w:t xml:space="preserve"> ЖЕО, з урахуванням ПДВ, в таких розмірах:  </w:t>
      </w:r>
    </w:p>
    <w:p w:rsidR="001356C6" w:rsidRPr="00D108D0" w:rsidRDefault="001356C6" w:rsidP="001356C6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D108D0">
        <w:rPr>
          <w:sz w:val="24"/>
          <w:szCs w:val="24"/>
          <w:lang w:val="uk-UA"/>
        </w:rPr>
        <w:tab/>
        <w:t xml:space="preserve">1.1 для підприємств, які надають житлово-комунальні послуги населенню, в частині обсягів утворення твердих побутових відходів від мешканців, та комунальних підприємств, які утримують об’єкти благоустрою – 78,46 грн. за </w:t>
      </w:r>
      <w:smartTag w:uri="urn:schemas-microsoft-com:office:smarttags" w:element="metricconverter">
        <w:smartTagPr>
          <w:attr w:name="ProductID" w:val="1 м3"/>
        </w:smartTagPr>
        <w:r w:rsidRPr="00D108D0">
          <w:rPr>
            <w:sz w:val="24"/>
            <w:szCs w:val="24"/>
            <w:lang w:val="uk-UA"/>
          </w:rPr>
          <w:t xml:space="preserve">1 </w:t>
        </w:r>
        <w:r w:rsidRPr="00D108D0">
          <w:rPr>
            <w:bCs/>
            <w:iCs/>
            <w:sz w:val="24"/>
            <w:szCs w:val="24"/>
            <w:lang w:val="uk-UA"/>
          </w:rPr>
          <w:t>м</w:t>
        </w:r>
        <w:r w:rsidRPr="00D108D0">
          <w:rPr>
            <w:bCs/>
            <w:iCs/>
            <w:sz w:val="24"/>
            <w:szCs w:val="24"/>
            <w:vertAlign w:val="superscript"/>
            <w:lang w:val="uk-UA"/>
          </w:rPr>
          <w:t>3</w:t>
        </w:r>
      </w:smartTag>
      <w:r w:rsidRPr="00D108D0">
        <w:rPr>
          <w:bCs/>
          <w:iCs/>
          <w:sz w:val="24"/>
          <w:szCs w:val="24"/>
          <w:lang w:val="uk-UA"/>
        </w:rPr>
        <w:t>;</w:t>
      </w:r>
    </w:p>
    <w:p w:rsidR="001356C6" w:rsidRPr="00D108D0" w:rsidRDefault="001356C6" w:rsidP="001356C6">
      <w:pPr>
        <w:tabs>
          <w:tab w:val="left" w:pos="720"/>
        </w:tabs>
        <w:jc w:val="both"/>
        <w:rPr>
          <w:bCs/>
          <w:iCs/>
          <w:sz w:val="24"/>
          <w:szCs w:val="24"/>
          <w:lang w:val="uk-UA"/>
        </w:rPr>
      </w:pPr>
      <w:r w:rsidRPr="00D108D0">
        <w:rPr>
          <w:sz w:val="24"/>
          <w:szCs w:val="24"/>
          <w:lang w:val="uk-UA"/>
        </w:rPr>
        <w:tab/>
        <w:t xml:space="preserve">1.2 для бюджетних установ – 82,99 грн. за </w:t>
      </w:r>
      <w:smartTag w:uri="urn:schemas-microsoft-com:office:smarttags" w:element="metricconverter">
        <w:smartTagPr>
          <w:attr w:name="ProductID" w:val="1 м3"/>
        </w:smartTagPr>
        <w:r w:rsidRPr="00D108D0">
          <w:rPr>
            <w:sz w:val="24"/>
            <w:szCs w:val="24"/>
            <w:lang w:val="uk-UA"/>
          </w:rPr>
          <w:t>1</w:t>
        </w:r>
        <w:r w:rsidRPr="00D108D0">
          <w:rPr>
            <w:bCs/>
            <w:iCs/>
            <w:sz w:val="24"/>
            <w:szCs w:val="24"/>
            <w:lang w:val="uk-UA"/>
          </w:rPr>
          <w:t xml:space="preserve"> м</w:t>
        </w:r>
        <w:r w:rsidRPr="00D108D0">
          <w:rPr>
            <w:bCs/>
            <w:iCs/>
            <w:sz w:val="24"/>
            <w:szCs w:val="24"/>
            <w:vertAlign w:val="superscript"/>
            <w:lang w:val="uk-UA"/>
          </w:rPr>
          <w:t>3</w:t>
        </w:r>
      </w:smartTag>
      <w:r w:rsidRPr="00D108D0">
        <w:rPr>
          <w:bCs/>
          <w:iCs/>
          <w:sz w:val="24"/>
          <w:szCs w:val="24"/>
          <w:lang w:val="uk-UA"/>
        </w:rPr>
        <w:t>;</w:t>
      </w:r>
    </w:p>
    <w:p w:rsidR="001356C6" w:rsidRPr="00D108D0" w:rsidRDefault="001356C6" w:rsidP="001356C6">
      <w:pPr>
        <w:tabs>
          <w:tab w:val="left" w:pos="720"/>
        </w:tabs>
        <w:jc w:val="both"/>
        <w:rPr>
          <w:bCs/>
          <w:iCs/>
          <w:sz w:val="24"/>
          <w:szCs w:val="24"/>
          <w:lang w:val="uk-UA"/>
        </w:rPr>
      </w:pPr>
      <w:r w:rsidRPr="00D108D0">
        <w:rPr>
          <w:bCs/>
          <w:iCs/>
          <w:sz w:val="24"/>
          <w:szCs w:val="24"/>
          <w:lang w:val="uk-UA"/>
        </w:rPr>
        <w:tab/>
        <w:t xml:space="preserve">1.3 для інших підприємств, установ, організацій та фізичних осіб -            підприємців – 94,31 грн. за </w:t>
      </w:r>
      <w:smartTag w:uri="urn:schemas-microsoft-com:office:smarttags" w:element="metricconverter">
        <w:smartTagPr>
          <w:attr w:name="ProductID" w:val="1 м3"/>
        </w:smartTagPr>
        <w:r w:rsidRPr="00D108D0">
          <w:rPr>
            <w:bCs/>
            <w:iCs/>
            <w:sz w:val="24"/>
            <w:szCs w:val="24"/>
            <w:lang w:val="uk-UA"/>
          </w:rPr>
          <w:t>1 м</w:t>
        </w:r>
        <w:r w:rsidRPr="00D108D0">
          <w:rPr>
            <w:bCs/>
            <w:iCs/>
            <w:sz w:val="24"/>
            <w:szCs w:val="24"/>
            <w:vertAlign w:val="superscript"/>
            <w:lang w:val="uk-UA"/>
          </w:rPr>
          <w:t>3</w:t>
        </w:r>
      </w:smartTag>
      <w:r w:rsidRPr="00D108D0">
        <w:rPr>
          <w:bCs/>
          <w:iCs/>
          <w:sz w:val="24"/>
          <w:szCs w:val="24"/>
          <w:lang w:val="uk-UA"/>
        </w:rPr>
        <w:t>.</w:t>
      </w:r>
    </w:p>
    <w:p w:rsidR="001356C6" w:rsidRPr="00D108D0" w:rsidRDefault="001356C6" w:rsidP="001356C6">
      <w:pPr>
        <w:tabs>
          <w:tab w:val="left" w:pos="720"/>
        </w:tabs>
        <w:jc w:val="both"/>
        <w:rPr>
          <w:bCs/>
          <w:iCs/>
          <w:sz w:val="24"/>
          <w:szCs w:val="24"/>
          <w:lang w:val="uk-UA"/>
        </w:rPr>
      </w:pPr>
    </w:p>
    <w:p w:rsidR="001356C6" w:rsidRDefault="001356C6" w:rsidP="001356C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D108D0">
        <w:rPr>
          <w:sz w:val="24"/>
          <w:szCs w:val="24"/>
          <w:lang w:val="uk-UA"/>
        </w:rPr>
        <w:t>Встановити тарифи для населення, що мешкає  в багатоквартирних житлових будинках, на послугу «Вивезення побутових відходів (збирання, перевезення та  захоронення)» у розмірі 9,36 грн. з урахуванням ПДВ на 1 мешканця в місяць.</w:t>
      </w:r>
    </w:p>
    <w:p w:rsidR="001356C6" w:rsidRDefault="001356C6" w:rsidP="001356C6">
      <w:pPr>
        <w:ind w:left="360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Зобов’язати  </w:t>
      </w:r>
      <w:proofErr w:type="spellStart"/>
      <w:r w:rsidRPr="00D108D0">
        <w:rPr>
          <w:sz w:val="24"/>
          <w:szCs w:val="24"/>
          <w:lang w:val="uk-UA"/>
        </w:rPr>
        <w:t>КП</w:t>
      </w:r>
      <w:proofErr w:type="spellEnd"/>
      <w:r w:rsidRPr="00D108D0">
        <w:rPr>
          <w:sz w:val="24"/>
          <w:szCs w:val="24"/>
          <w:lang w:val="uk-UA"/>
        </w:rPr>
        <w:t xml:space="preserve"> ЖЕО (Гульман)</w:t>
      </w:r>
      <w:r>
        <w:rPr>
          <w:sz w:val="24"/>
          <w:szCs w:val="24"/>
          <w:lang w:val="uk-UA"/>
        </w:rPr>
        <w:t xml:space="preserve"> відкрити окремий розрахунковий рахунок для акумуляції коштів для реалізації інвестиційної програми, передбачених тарифами на послуги з вивезення побутових відходів, та направляти їх виключно на реалізацію заходів передбачених </w:t>
      </w:r>
      <w:r w:rsidRPr="00D108D0">
        <w:rPr>
          <w:sz w:val="24"/>
          <w:szCs w:val="24"/>
          <w:shd w:val="clear" w:color="auto" w:fill="FFFFFF"/>
          <w:lang w:val="uk-UA"/>
        </w:rPr>
        <w:t>інвестиційно</w:t>
      </w:r>
      <w:r>
        <w:rPr>
          <w:sz w:val="24"/>
          <w:szCs w:val="24"/>
          <w:shd w:val="clear" w:color="auto" w:fill="FFFFFF"/>
          <w:lang w:val="uk-UA"/>
        </w:rPr>
        <w:t>ю</w:t>
      </w:r>
      <w:r w:rsidRPr="00D108D0">
        <w:rPr>
          <w:sz w:val="24"/>
          <w:szCs w:val="24"/>
          <w:shd w:val="clear" w:color="auto" w:fill="FFFFFF"/>
          <w:lang w:val="uk-UA"/>
        </w:rPr>
        <w:t xml:space="preserve"> програм</w:t>
      </w:r>
      <w:r>
        <w:rPr>
          <w:sz w:val="24"/>
          <w:szCs w:val="24"/>
          <w:shd w:val="clear" w:color="auto" w:fill="FFFFFF"/>
          <w:lang w:val="uk-UA"/>
        </w:rPr>
        <w:t xml:space="preserve">ою </w:t>
      </w:r>
      <w:proofErr w:type="spellStart"/>
      <w:r>
        <w:rPr>
          <w:sz w:val="24"/>
          <w:szCs w:val="24"/>
          <w:shd w:val="clear" w:color="auto" w:fill="FFFFFF"/>
          <w:lang w:val="uk-UA"/>
        </w:rPr>
        <w:t>КП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ЖЕО </w:t>
      </w:r>
      <w:r w:rsidRPr="00D108D0">
        <w:rPr>
          <w:sz w:val="24"/>
          <w:szCs w:val="24"/>
          <w:shd w:val="clear" w:color="auto" w:fill="FFFFFF"/>
          <w:lang w:val="uk-UA"/>
        </w:rPr>
        <w:t xml:space="preserve"> у сфері поводження з побутовими відходами </w:t>
      </w:r>
      <w:r>
        <w:rPr>
          <w:sz w:val="24"/>
          <w:szCs w:val="24"/>
          <w:shd w:val="clear" w:color="auto" w:fill="FFFFFF"/>
          <w:lang w:val="uk-UA"/>
        </w:rPr>
        <w:t>в місті</w:t>
      </w:r>
      <w:r w:rsidRPr="00D108D0">
        <w:rPr>
          <w:sz w:val="24"/>
          <w:szCs w:val="24"/>
          <w:shd w:val="clear" w:color="auto" w:fill="FFFFFF"/>
          <w:lang w:val="uk-UA"/>
        </w:rPr>
        <w:t xml:space="preserve"> Южноукраїнську на 2015-2019 роки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(придбання контейнерів для </w:t>
      </w:r>
      <w:r>
        <w:rPr>
          <w:sz w:val="24"/>
          <w:szCs w:val="24"/>
          <w:lang w:val="uk-UA"/>
        </w:rPr>
        <w:lastRenderedPageBreak/>
        <w:t xml:space="preserve">побутових відходів), </w:t>
      </w:r>
      <w:r w:rsidRPr="00D108D0">
        <w:rPr>
          <w:sz w:val="24"/>
          <w:szCs w:val="24"/>
          <w:shd w:val="clear" w:color="auto" w:fill="FFFFFF"/>
          <w:lang w:val="uk-UA"/>
        </w:rPr>
        <w:t xml:space="preserve">затвердженої  </w:t>
      </w:r>
      <w:r w:rsidRPr="00D108D0">
        <w:rPr>
          <w:sz w:val="24"/>
          <w:szCs w:val="24"/>
          <w:lang w:val="uk-UA"/>
        </w:rPr>
        <w:t>рішенням Южноукраїнської міської ради від 25.12.2014 № 1426</w:t>
      </w:r>
      <w:r>
        <w:rPr>
          <w:sz w:val="24"/>
          <w:szCs w:val="24"/>
          <w:lang w:val="uk-UA"/>
        </w:rPr>
        <w:t xml:space="preserve">. </w:t>
      </w:r>
    </w:p>
    <w:p w:rsidR="001356C6" w:rsidRPr="00D108D0" w:rsidRDefault="001356C6" w:rsidP="001356C6">
      <w:pPr>
        <w:tabs>
          <w:tab w:val="num" w:pos="0"/>
        </w:tabs>
        <w:ind w:firstLine="360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108D0">
        <w:rPr>
          <w:sz w:val="24"/>
          <w:szCs w:val="24"/>
          <w:lang w:val="uk-UA"/>
        </w:rPr>
        <w:t xml:space="preserve">.  </w:t>
      </w:r>
      <w:proofErr w:type="spellStart"/>
      <w:r w:rsidRPr="00D108D0">
        <w:rPr>
          <w:sz w:val="24"/>
          <w:szCs w:val="24"/>
          <w:lang w:val="uk-UA"/>
        </w:rPr>
        <w:t>КП</w:t>
      </w:r>
      <w:proofErr w:type="spellEnd"/>
      <w:r w:rsidRPr="00D108D0">
        <w:rPr>
          <w:sz w:val="24"/>
          <w:szCs w:val="24"/>
          <w:lang w:val="uk-UA"/>
        </w:rPr>
        <w:t xml:space="preserve"> ЖЕО (Гульман) повідомити, відповідно до вимог Закону України «Про житлово-комунальні послуги», споживачів про розмір тарифів на послуги з вивезення побутових відходів, зазначених в п.1  цього рішення.</w:t>
      </w:r>
    </w:p>
    <w:p w:rsidR="001356C6" w:rsidRPr="00D108D0" w:rsidRDefault="001356C6" w:rsidP="001356C6">
      <w:pPr>
        <w:ind w:right="-109" w:firstLine="546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D108D0">
        <w:rPr>
          <w:sz w:val="24"/>
          <w:szCs w:val="24"/>
          <w:lang w:val="uk-UA"/>
        </w:rPr>
        <w:t xml:space="preserve">. </w:t>
      </w:r>
      <w:proofErr w:type="spellStart"/>
      <w:r w:rsidRPr="00D108D0">
        <w:rPr>
          <w:sz w:val="24"/>
          <w:szCs w:val="24"/>
          <w:lang w:val="uk-UA"/>
        </w:rPr>
        <w:t>КП</w:t>
      </w:r>
      <w:proofErr w:type="spellEnd"/>
      <w:r w:rsidRPr="00D108D0">
        <w:rPr>
          <w:sz w:val="24"/>
          <w:szCs w:val="24"/>
          <w:lang w:val="uk-UA"/>
        </w:rPr>
        <w:t xml:space="preserve"> ЖЕО (Гульман) та департаменту міської інфраструктури Южноукраїнської міської ради (Валюшок) вжити заходів щодо впровадження роздільного збирання побутових відходів та перегляду норм утворення побутових відходів.</w:t>
      </w:r>
    </w:p>
    <w:p w:rsidR="001356C6" w:rsidRPr="00D108D0" w:rsidRDefault="001356C6" w:rsidP="001356C6">
      <w:pPr>
        <w:ind w:left="720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tabs>
          <w:tab w:val="left" w:pos="720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D108D0">
        <w:rPr>
          <w:sz w:val="24"/>
          <w:szCs w:val="24"/>
          <w:lang w:val="uk-UA"/>
        </w:rPr>
        <w:t>. Визнати таким, що втратило чинність рішення виконавчого комітету Южноукраїнської  міської ради від 15.04.2015 №75 «Про встановлення тарифів на послуги з вивезення та захоронення побутових відходів, які надають комунальні підприємства «Житлово-експлуатаційне об’єднання» та «Служба комунального господарства».</w:t>
      </w:r>
    </w:p>
    <w:p w:rsidR="001356C6" w:rsidRPr="00D108D0" w:rsidRDefault="001356C6" w:rsidP="001356C6">
      <w:pPr>
        <w:ind w:right="-5" w:firstLine="540"/>
        <w:jc w:val="both"/>
        <w:textAlignment w:val="baseline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right="-5" w:firstLine="540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D108D0">
        <w:rPr>
          <w:sz w:val="24"/>
          <w:szCs w:val="24"/>
          <w:lang w:val="uk-UA"/>
        </w:rPr>
        <w:t>.  Контроль за виконанням цього рішення покласти на заступника міського голови з питань діяльності виконавчих органів ради Кольчака О.М.</w:t>
      </w:r>
    </w:p>
    <w:p w:rsidR="001356C6" w:rsidRPr="00D108D0" w:rsidRDefault="001356C6" w:rsidP="001356C6">
      <w:pPr>
        <w:tabs>
          <w:tab w:val="left" w:pos="900"/>
          <w:tab w:val="num" w:pos="1080"/>
        </w:tabs>
        <w:spacing w:before="120"/>
        <w:ind w:right="-6" w:firstLine="720"/>
        <w:jc w:val="both"/>
        <w:rPr>
          <w:sz w:val="24"/>
          <w:szCs w:val="24"/>
          <w:lang w:val="uk-UA"/>
        </w:rPr>
      </w:pPr>
    </w:p>
    <w:p w:rsidR="001356C6" w:rsidRPr="00D108D0" w:rsidRDefault="001356C6" w:rsidP="001356C6">
      <w:pPr>
        <w:ind w:firstLine="360"/>
        <w:jc w:val="both"/>
        <w:rPr>
          <w:sz w:val="24"/>
          <w:szCs w:val="24"/>
          <w:lang w:val="uk-UA"/>
        </w:rPr>
      </w:pPr>
    </w:p>
    <w:p w:rsidR="001356C6" w:rsidRDefault="001356C6" w:rsidP="001356C6">
      <w:pPr>
        <w:ind w:firstLine="360"/>
        <w:jc w:val="both"/>
        <w:rPr>
          <w:sz w:val="24"/>
          <w:szCs w:val="24"/>
          <w:lang w:val="uk-UA"/>
        </w:rPr>
      </w:pPr>
    </w:p>
    <w:p w:rsidR="001356C6" w:rsidRDefault="001356C6" w:rsidP="001356C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В.К.Пароконний</w:t>
      </w:r>
    </w:p>
    <w:p w:rsidR="001356C6" w:rsidRDefault="001356C6" w:rsidP="001356C6">
      <w:pPr>
        <w:jc w:val="both"/>
        <w:rPr>
          <w:sz w:val="24"/>
          <w:szCs w:val="24"/>
          <w:lang w:val="uk-UA"/>
        </w:rPr>
      </w:pPr>
    </w:p>
    <w:p w:rsidR="001356C6" w:rsidRDefault="001356C6" w:rsidP="001356C6">
      <w:pPr>
        <w:jc w:val="both"/>
        <w:rPr>
          <w:sz w:val="24"/>
          <w:szCs w:val="24"/>
          <w:lang w:val="uk-UA"/>
        </w:rPr>
      </w:pPr>
    </w:p>
    <w:p w:rsidR="001356C6" w:rsidRDefault="001356C6" w:rsidP="001356C6">
      <w:pPr>
        <w:jc w:val="both"/>
        <w:rPr>
          <w:lang w:val="uk-UA"/>
        </w:rPr>
      </w:pPr>
    </w:p>
    <w:p w:rsidR="001356C6" w:rsidRDefault="001356C6" w:rsidP="001356C6">
      <w:pPr>
        <w:jc w:val="both"/>
        <w:rPr>
          <w:lang w:val="uk-UA"/>
        </w:rPr>
      </w:pPr>
    </w:p>
    <w:p w:rsidR="001356C6" w:rsidRPr="007E6111" w:rsidRDefault="001356C6" w:rsidP="001356C6">
      <w:pPr>
        <w:jc w:val="both"/>
        <w:rPr>
          <w:lang w:val="uk-UA"/>
        </w:rPr>
      </w:pPr>
      <w:r w:rsidRPr="007E6111">
        <w:rPr>
          <w:lang w:val="uk-UA"/>
        </w:rPr>
        <w:t>Петрик</w:t>
      </w:r>
    </w:p>
    <w:p w:rsidR="001356C6" w:rsidRPr="007E6111" w:rsidRDefault="001356C6" w:rsidP="001356C6">
      <w:pPr>
        <w:jc w:val="both"/>
        <w:rPr>
          <w:lang w:val="uk-UA"/>
        </w:rPr>
      </w:pPr>
      <w:r w:rsidRPr="007E6111">
        <w:rPr>
          <w:lang w:val="uk-UA"/>
        </w:rPr>
        <w:t>2-11-24</w:t>
      </w:r>
    </w:p>
    <w:p w:rsidR="000C5E65" w:rsidRDefault="000C5E65"/>
    <w:sectPr w:rsidR="000C5E65" w:rsidSect="000C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5083"/>
    <w:multiLevelType w:val="hybridMultilevel"/>
    <w:tmpl w:val="755CDB58"/>
    <w:lvl w:ilvl="0" w:tplc="57E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9D03C72">
      <w:numFmt w:val="none"/>
      <w:lvlText w:val=""/>
      <w:lvlJc w:val="left"/>
      <w:pPr>
        <w:tabs>
          <w:tab w:val="num" w:pos="360"/>
        </w:tabs>
      </w:pPr>
    </w:lvl>
    <w:lvl w:ilvl="2" w:tplc="612AFF9C">
      <w:numFmt w:val="none"/>
      <w:lvlText w:val=""/>
      <w:lvlJc w:val="left"/>
      <w:pPr>
        <w:tabs>
          <w:tab w:val="num" w:pos="360"/>
        </w:tabs>
      </w:pPr>
    </w:lvl>
    <w:lvl w:ilvl="3" w:tplc="C4C8E6EC">
      <w:numFmt w:val="none"/>
      <w:lvlText w:val=""/>
      <w:lvlJc w:val="left"/>
      <w:pPr>
        <w:tabs>
          <w:tab w:val="num" w:pos="360"/>
        </w:tabs>
      </w:pPr>
    </w:lvl>
    <w:lvl w:ilvl="4" w:tplc="8BB40076">
      <w:numFmt w:val="none"/>
      <w:lvlText w:val=""/>
      <w:lvlJc w:val="left"/>
      <w:pPr>
        <w:tabs>
          <w:tab w:val="num" w:pos="360"/>
        </w:tabs>
      </w:pPr>
    </w:lvl>
    <w:lvl w:ilvl="5" w:tplc="2C762314">
      <w:numFmt w:val="none"/>
      <w:lvlText w:val=""/>
      <w:lvlJc w:val="left"/>
      <w:pPr>
        <w:tabs>
          <w:tab w:val="num" w:pos="360"/>
        </w:tabs>
      </w:pPr>
    </w:lvl>
    <w:lvl w:ilvl="6" w:tplc="F936498E">
      <w:numFmt w:val="none"/>
      <w:lvlText w:val=""/>
      <w:lvlJc w:val="left"/>
      <w:pPr>
        <w:tabs>
          <w:tab w:val="num" w:pos="360"/>
        </w:tabs>
      </w:pPr>
    </w:lvl>
    <w:lvl w:ilvl="7" w:tplc="385A5FE0">
      <w:numFmt w:val="none"/>
      <w:lvlText w:val=""/>
      <w:lvlJc w:val="left"/>
      <w:pPr>
        <w:tabs>
          <w:tab w:val="num" w:pos="360"/>
        </w:tabs>
      </w:pPr>
    </w:lvl>
    <w:lvl w:ilvl="8" w:tplc="9DDEF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C6"/>
    <w:rsid w:val="000763E2"/>
    <w:rsid w:val="000C5E65"/>
    <w:rsid w:val="001356C6"/>
    <w:rsid w:val="00FA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56C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5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Computer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2018-01-16T15:08:00Z</dcterms:created>
  <dcterms:modified xsi:type="dcterms:W3CDTF">2018-02-22T14:54:00Z</dcterms:modified>
</cp:coreProperties>
</file>